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Pr="00D15771" w:rsidRDefault="0077398C" w:rsidP="005319F3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15771">
        <w:rPr>
          <w:rFonts w:asciiTheme="minorHAnsi" w:hAnsiTheme="minorHAnsi" w:cstheme="minorHAnsi"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4FAA1FA6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</w:t>
      </w:r>
      <w:r w:rsidR="00D15771">
        <w:rPr>
          <w:rFonts w:asciiTheme="minorHAnsi" w:hAnsiTheme="minorHAnsi" w:cstheme="minorHAnsi"/>
          <w:b/>
          <w:sz w:val="22"/>
        </w:rPr>
        <w:t>Vuggestuen Regnbuen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53CBD501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D15771">
        <w:rPr>
          <w:rFonts w:asciiTheme="minorHAnsi" w:hAnsiTheme="minorHAnsi" w:cstheme="minorHAnsi"/>
          <w:b/>
          <w:sz w:val="22"/>
        </w:rPr>
        <w:t>28. februar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0BFD6FF3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</w:t>
      </w:r>
      <w:r w:rsidR="00D15771">
        <w:rPr>
          <w:rFonts w:asciiTheme="minorHAnsi" w:hAnsiTheme="minorHAnsi" w:cstheme="minorHAnsi"/>
          <w:b/>
          <w:sz w:val="22"/>
        </w:rPr>
        <w:t>Lone Munk</w:t>
      </w:r>
      <w:r>
        <w:rPr>
          <w:rFonts w:asciiTheme="minorHAnsi" w:hAnsiTheme="minorHAnsi" w:cstheme="minorHAnsi"/>
          <w:b/>
          <w:sz w:val="22"/>
        </w:rPr>
        <w:t xml:space="preserve"> 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03BA598" w14:textId="77777777" w:rsidR="00A03880" w:rsidRPr="00D15771" w:rsidRDefault="005163FF" w:rsidP="00D1577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15771">
        <w:rPr>
          <w:rFonts w:asciiTheme="minorHAnsi" w:hAnsiTheme="minorHAnsi" w:cstheme="minorHAnsi"/>
          <w:sz w:val="22"/>
        </w:rPr>
        <w:t>Velkomstfolder</w:t>
      </w:r>
    </w:p>
    <w:p w14:paraId="4B4C846C" w14:textId="77777777" w:rsidR="00A03880" w:rsidRPr="00D15771" w:rsidRDefault="005163FF" w:rsidP="00D1577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15771">
        <w:rPr>
          <w:rFonts w:asciiTheme="minorHAnsi" w:hAnsiTheme="minorHAnsi" w:cstheme="minorHAnsi"/>
          <w:sz w:val="22"/>
        </w:rPr>
        <w:t>KVALid arbejde med temaerne Forældresamarbejde og relationer fra 2017</w:t>
      </w:r>
    </w:p>
    <w:p w14:paraId="48900AD6" w14:textId="2B50D135" w:rsidR="009340AA" w:rsidRPr="008266B1" w:rsidRDefault="009340AA" w:rsidP="00D15771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6C1107EB" w:rsidR="0059407F" w:rsidRPr="0059407F" w:rsidRDefault="00D15771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</w:t>
      </w:r>
    </w:p>
    <w:p w14:paraId="509638C3" w14:textId="53C7D81A" w:rsidR="002E6862" w:rsidRDefault="00D15771" w:rsidP="00FF0B0D">
      <w:pPr>
        <w:rPr>
          <w:rFonts w:asciiTheme="minorHAnsi" w:hAnsiTheme="minorHAnsi" w:cstheme="minorHAnsi"/>
          <w:sz w:val="22"/>
        </w:rPr>
      </w:pPr>
      <w:r w:rsidRPr="00D15771">
        <w:rPr>
          <w:rFonts w:asciiTheme="minorHAnsi" w:hAnsiTheme="minorHAnsi" w:cstheme="minorHAnsi"/>
          <w:sz w:val="22"/>
        </w:rPr>
        <w:t xml:space="preserve">        Fællesrum</w:t>
      </w:r>
      <w:r>
        <w:rPr>
          <w:rFonts w:asciiTheme="minorHAnsi" w:hAnsiTheme="minorHAnsi" w:cstheme="minorHAnsi"/>
          <w:sz w:val="22"/>
        </w:rPr>
        <w:t>, Rød stue, gul stue,  blå stue, garderober, badeværelse og legeplads</w:t>
      </w:r>
    </w:p>
    <w:p w14:paraId="34BA2E98" w14:textId="77777777" w:rsidR="00D15771" w:rsidRPr="00D15771" w:rsidRDefault="00D15771" w:rsidP="00FF0B0D">
      <w:pPr>
        <w:rPr>
          <w:rFonts w:asciiTheme="minorHAnsi" w:hAnsiTheme="minorHAnsi" w:cstheme="minorHAnsi"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4BD7E69B" w:rsidR="00912985" w:rsidRPr="00D15771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lastRenderedPageBreak/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D15771" w:rsidRPr="00D15771">
        <w:rPr>
          <w:rFonts w:asciiTheme="minorHAnsi" w:hAnsiTheme="minorHAnsi" w:cstheme="minorHAnsi"/>
          <w:sz w:val="22"/>
        </w:rPr>
        <w:t>Faglige og didaktiske fælles refleksioner over jeres praksis med blik på</w:t>
      </w:r>
      <w:r w:rsidR="00D15771" w:rsidRPr="00D15771">
        <w:rPr>
          <w:rFonts w:asciiTheme="minorHAnsi" w:hAnsiTheme="minorHAnsi" w:cstheme="minorHAnsi"/>
          <w:sz w:val="22"/>
        </w:rPr>
        <w:br/>
      </w:r>
      <w:r w:rsidR="00D15771">
        <w:rPr>
          <w:rFonts w:asciiTheme="minorHAnsi" w:hAnsiTheme="minorHAnsi" w:cstheme="minorHAnsi"/>
          <w:sz w:val="22"/>
        </w:rPr>
        <w:t xml:space="preserve">-  </w:t>
      </w:r>
      <w:r w:rsidR="005163FF" w:rsidRPr="00D15771">
        <w:rPr>
          <w:rFonts w:asciiTheme="minorHAnsi" w:hAnsiTheme="minorHAnsi" w:cstheme="minorHAnsi"/>
          <w:sz w:val="22"/>
        </w:rPr>
        <w:t>Læringsmiljøer – rummets sprog</w:t>
      </w:r>
      <w:r w:rsidR="00D15771" w:rsidRPr="00D15771">
        <w:rPr>
          <w:rFonts w:asciiTheme="minorHAnsi" w:hAnsiTheme="minorHAnsi" w:cstheme="minorHAnsi"/>
          <w:sz w:val="22"/>
        </w:rPr>
        <w:br/>
      </w:r>
      <w:r w:rsidR="00D15771">
        <w:rPr>
          <w:rFonts w:asciiTheme="minorHAnsi" w:hAnsiTheme="minorHAnsi" w:cstheme="minorHAnsi"/>
          <w:sz w:val="22"/>
        </w:rPr>
        <w:t xml:space="preserve">-  </w:t>
      </w:r>
      <w:r w:rsidR="005163FF" w:rsidRPr="00D15771">
        <w:rPr>
          <w:rFonts w:asciiTheme="minorHAnsi" w:hAnsiTheme="minorHAnsi" w:cstheme="minorHAnsi"/>
          <w:sz w:val="22"/>
        </w:rPr>
        <w:t>Børnenes stemmer / medindflydelse</w:t>
      </w:r>
      <w:r w:rsidR="00D15771" w:rsidRPr="00D15771">
        <w:rPr>
          <w:rFonts w:asciiTheme="minorHAnsi" w:hAnsiTheme="minorHAnsi" w:cstheme="minorHAnsi"/>
          <w:sz w:val="22"/>
        </w:rPr>
        <w:br/>
      </w:r>
      <w:r w:rsidR="00D15771">
        <w:rPr>
          <w:rFonts w:asciiTheme="minorHAnsi" w:hAnsiTheme="minorHAnsi" w:cstheme="minorHAnsi"/>
          <w:sz w:val="22"/>
        </w:rPr>
        <w:t xml:space="preserve">-  </w:t>
      </w:r>
      <w:r w:rsidR="005163FF" w:rsidRPr="00D15771">
        <w:rPr>
          <w:rFonts w:asciiTheme="minorHAnsi" w:hAnsiTheme="minorHAnsi" w:cstheme="minorHAnsi"/>
          <w:sz w:val="22"/>
        </w:rPr>
        <w:t>Børns selvhjulpenhed</w:t>
      </w:r>
      <w:r w:rsidR="00D15771" w:rsidRPr="00D15771">
        <w:rPr>
          <w:rFonts w:asciiTheme="minorHAnsi" w:hAnsiTheme="minorHAnsi" w:cstheme="minorHAnsi"/>
          <w:sz w:val="22"/>
        </w:rPr>
        <w:br/>
      </w:r>
      <w:r w:rsidR="00D15771">
        <w:rPr>
          <w:rFonts w:asciiTheme="minorHAnsi" w:hAnsiTheme="minorHAnsi" w:cstheme="minorHAnsi"/>
          <w:sz w:val="22"/>
        </w:rPr>
        <w:t xml:space="preserve">-  </w:t>
      </w:r>
      <w:r w:rsidR="005163FF" w:rsidRPr="00D15771">
        <w:rPr>
          <w:rFonts w:asciiTheme="minorHAnsi" w:hAnsiTheme="minorHAnsi" w:cstheme="minorHAnsi"/>
          <w:sz w:val="22"/>
        </w:rPr>
        <w:t>Sociale kompetencer</w:t>
      </w:r>
      <w:r w:rsidR="00D15771">
        <w:rPr>
          <w:rFonts w:asciiTheme="minorHAnsi" w:hAnsiTheme="minorHAnsi" w:cstheme="minorHAnsi"/>
          <w:sz w:val="22"/>
        </w:rPr>
        <w:br/>
      </w:r>
      <w:r w:rsidR="00D15771" w:rsidRPr="00D15771">
        <w:rPr>
          <w:rFonts w:asciiTheme="minorHAnsi" w:hAnsiTheme="minorHAnsi" w:cstheme="minorHAnsi"/>
          <w:sz w:val="22"/>
        </w:rPr>
        <w:br/>
        <w:t>Et forstyrrende spørgsmål:</w:t>
      </w:r>
      <w:r w:rsidR="00D15771" w:rsidRPr="00D15771">
        <w:rPr>
          <w:rFonts w:asciiTheme="minorHAnsi" w:hAnsiTheme="minorHAnsi" w:cstheme="minorHAnsi"/>
          <w:sz w:val="22"/>
        </w:rPr>
        <w:br/>
        <w:t xml:space="preserve"> </w:t>
      </w:r>
      <w:r w:rsidR="00D15771">
        <w:rPr>
          <w:rFonts w:asciiTheme="minorHAnsi" w:hAnsiTheme="minorHAnsi" w:cstheme="minorHAnsi"/>
          <w:sz w:val="22"/>
        </w:rPr>
        <w:t xml:space="preserve">                             </w:t>
      </w:r>
      <w:r w:rsidR="00D15771" w:rsidRPr="00D15771">
        <w:rPr>
          <w:rFonts w:asciiTheme="minorHAnsi" w:hAnsiTheme="minorHAnsi" w:cstheme="minorHAnsi"/>
          <w:i/>
          <w:iCs/>
          <w:sz w:val="22"/>
        </w:rPr>
        <w:t>Pædagoger i fordybelse på legepladsen – hvordan ses det</w:t>
      </w:r>
      <w:r w:rsidR="00D15771" w:rsidRPr="00D15771">
        <w:rPr>
          <w:rFonts w:asciiTheme="minorHAnsi" w:hAnsiTheme="minorHAnsi" w:cstheme="minorHAnsi"/>
          <w:sz w:val="22"/>
        </w:rPr>
        <w:br/>
      </w:r>
      <w:r w:rsidR="00D15771" w:rsidRPr="00D15771">
        <w:rPr>
          <w:rFonts w:asciiTheme="minorHAnsi" w:hAnsiTheme="minorHAnsi" w:cstheme="minorHAnsi"/>
          <w:sz w:val="22"/>
        </w:rPr>
        <w:lastRenderedPageBreak/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D15771">
        <w:rPr>
          <w:rFonts w:asciiTheme="minorHAnsi" w:hAnsiTheme="minorHAnsi" w:cstheme="minorHAnsi"/>
          <w:sz w:val="22"/>
        </w:rPr>
        <w:t>5. marts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1B75F4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1B75F4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1B75F4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1B75F4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D15771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3A05" w14:textId="77777777" w:rsidR="005163FF" w:rsidRDefault="005163FF">
      <w:r>
        <w:separator/>
      </w:r>
    </w:p>
  </w:endnote>
  <w:endnote w:type="continuationSeparator" w:id="0">
    <w:p w14:paraId="318A2B27" w14:textId="77777777" w:rsidR="005163FF" w:rsidRDefault="0051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9072" w14:textId="77777777" w:rsidR="005163FF" w:rsidRDefault="005163FF">
      <w:r>
        <w:separator/>
      </w:r>
    </w:p>
  </w:footnote>
  <w:footnote w:type="continuationSeparator" w:id="0">
    <w:p w14:paraId="710F9394" w14:textId="77777777" w:rsidR="005163FF" w:rsidRDefault="0051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7D57"/>
    <w:multiLevelType w:val="hybridMultilevel"/>
    <w:tmpl w:val="79427CE6"/>
    <w:lvl w:ilvl="0" w:tplc="ED602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01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2C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CC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3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0E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A2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833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0D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291B17"/>
    <w:multiLevelType w:val="hybridMultilevel"/>
    <w:tmpl w:val="052EFCC4"/>
    <w:lvl w:ilvl="0" w:tplc="6E30A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EC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A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9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ED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A8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83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A0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E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B75F4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163FF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340AA"/>
    <w:rsid w:val="009A1F8F"/>
    <w:rsid w:val="00A03880"/>
    <w:rsid w:val="00A25785"/>
    <w:rsid w:val="00AD3898"/>
    <w:rsid w:val="00BB2173"/>
    <w:rsid w:val="00BC2FF5"/>
    <w:rsid w:val="00C47125"/>
    <w:rsid w:val="00D15771"/>
    <w:rsid w:val="00D34BAA"/>
    <w:rsid w:val="00D34E00"/>
    <w:rsid w:val="00D459A8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3EA6A1EA3F9ED4F99B9DB06C06F7270" ma:contentTypeVersion="1" ma:contentTypeDescription="GetOrganized dokument" ma:contentTypeScope="" ma:versionID="dffb429106c82ff41996be5e545881bf">
  <xsd:schema xmlns:xsd="http://www.w3.org/2001/XMLSchema" xmlns:xs="http://www.w3.org/2001/XMLSchema" xmlns:p="http://schemas.microsoft.com/office/2006/metadata/properties" xmlns:ns1="http://schemas.microsoft.com/sharepoint/v3" xmlns:ns2="64509168-B5E6-4658-926F-D1C0E12FA460" xmlns:ns3="36136860-7e8f-4521-baec-06b5e77748c1" xmlns:ns4="7ea87e5c-c03f-4f24-a26c-f34daed37993" targetNamespace="http://schemas.microsoft.com/office/2006/metadata/properties" ma:root="true" ma:fieldsID="3adc00b13fb0945c1a68709a9048b812" ns1:_="" ns2:_="" ns3:_="" ns4:_="">
    <xsd:import namespace="http://schemas.microsoft.com/sharepoint/v3"/>
    <xsd:import namespace="64509168-B5E6-4658-926F-D1C0E12FA460"/>
    <xsd:import namespace="36136860-7e8f-4521-baec-06b5e77748c1"/>
    <xsd:import namespace="7ea87e5c-c03f-4f24-a26c-f34daed37993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294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9168-B5E6-4658-926F-D1C0E12FA460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6860-7e8f-4521-baec-06b5e77748c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20adb45-3e65-4883-bdd2-2a90f94430ce}" ma:internalName="TaxCatchAll" ma:showField="CatchAllData" ma:web="36136860-7e8f-4521-baec-06b5e7774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87e5c-c03f-4f24-a26c-f34daed37993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294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2883643</DocID>
    <CaseRecordNumber xmlns="http://schemas.microsoft.com/sharepoint/v3">0</CaseRecordNumber>
    <CaseID xmlns="http://schemas.microsoft.com/sharepoint/v3">EMN-2019-00496</CaseID>
    <RegistrationDate xmlns="http://schemas.microsoft.com/sharepoint/v3" xsi:nil="true"/>
    <CCMTemplateID xmlns="http://schemas.microsoft.com/sharepoint/v3">0</CCMTemplateID>
    <TaxCatchAll xmlns="36136860-7e8f-4521-baec-06b5e77748c1">
      <Value>3</Value>
    </TaxCatchAll>
    <Aktindsigt xmlns="64509168-B5E6-4658-926F-D1C0E12FA460">Åben</Aktindsigt>
    <IOMStatus xmlns="64509168-B5E6-4658-926F-D1C0E12FA460" xsi:nil="true"/>
    <CCMMeetingCaseInstanceId xmlns="64509168-B5E6-4658-926F-D1C0E12FA460" xsi:nil="true"/>
    <Gruppering xmlns="64509168-B5E6-4658-926F-D1C0E12FA460">Rammer og retningslinjer for tilsyn</Gruppering>
    <Afsender xmlns="64509168-B5E6-4658-926F-D1C0E12FA460" xsi:nil="true"/>
    <CCMAgendaStatus xmlns="64509168-B5E6-4658-926F-D1C0E12FA460" xsi:nil="true"/>
    <JuridiskDato xmlns="64509168-B5E6-4658-926F-D1C0E12FA460">2019-03-04T23:00:00+00:00</JuridiskDato>
    <Beskrivelse xmlns="64509168-B5E6-4658-926F-D1C0E12FA460" xsi:nil="true"/>
    <CCMAgendaItemId xmlns="64509168-B5E6-4658-926F-D1C0E12FA460" xsi:nil="true"/>
    <CCMMeetingCaseId xmlns="64509168-B5E6-4658-926F-D1C0E12FA460" xsi:nil="true"/>
    <CCMMeetingCaseLink xmlns="64509168-B5E6-4658-926F-D1C0E12FA460">
      <Url xsi:nil="true"/>
      <Description xsi:nil="true"/>
    </CCMMeetingCaseLink>
    <CCMAgendaDocumentStatus xmlns="64509168-B5E6-4658-926F-D1C0E12FA460">Under udarbejdelse</CCMAgendaDocumentStatus>
    <a3c7f3665c3f4ddab65e7e70f16e8438 xmlns="64509168-B5E6-4658-926F-D1C0E12FA4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64509168-B5E6-4658-926F-D1C0E12FA460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29D3E-A15A-48C3-B5E6-574061FA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509168-B5E6-4658-926F-D1C0E12FA460"/>
    <ds:schemaRef ds:uri="36136860-7e8f-4521-baec-06b5e77748c1"/>
    <ds:schemaRef ds:uri="7ea87e5c-c03f-4f24-a26c-f34daed37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ea87e5c-c03f-4f24-a26c-f34daed37993"/>
    <ds:schemaRef ds:uri="http://purl.org/dc/dcmitype/"/>
    <ds:schemaRef ds:uri="36136860-7e8f-4521-baec-06b5e77748c1"/>
    <ds:schemaRef ds:uri="64509168-B5E6-4658-926F-D1C0E12FA46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47EEA6C-6CFF-40CE-AAA5-4CDFFB51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61EF0732</Template>
  <TotalTime>1</TotalTime>
  <Pages>3</Pages>
  <Words>612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Vuggestuen regnbuen</vt:lpstr>
    </vt:vector>
  </TitlesOfParts>
  <Company>Gentofte Kommune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Vuggestuen regnbuen</dc:title>
  <dc:creator>Rasmus Vangsted Holm</dc:creator>
  <cp:lastModifiedBy>Trine Graarup Christensen</cp:lastModifiedBy>
  <cp:revision>2</cp:revision>
  <cp:lastPrinted>2018-05-30T08:20:00Z</cp:lastPrinted>
  <dcterms:created xsi:type="dcterms:W3CDTF">2019-05-29T11:07:00Z</dcterms:created>
  <dcterms:modified xsi:type="dcterms:W3CDTF">2019-05-29T11:07:00Z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8328bdfe-c612-4e2e-be69-eab763ff4879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EMN-2019-00496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0x010100AC085CFC53BC46CEA2EADE194AD9D4820063EA6A1EA3F9ED4F99B9DB06C06F7270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3;#0-FRH-Word|1e20d474-33b2-4d18-a202-7e4a38eebfe7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